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88F8" w14:textId="77777777" w:rsidR="00EC7FA4" w:rsidRDefault="00EC7FA4" w:rsidP="00F5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B97C6" w14:textId="39E53714" w:rsidR="00833CD9" w:rsidRPr="00EC7FA4" w:rsidRDefault="00F567E2" w:rsidP="00F56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FA4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6547FC">
        <w:rPr>
          <w:rFonts w:ascii="Times New Roman" w:hAnsi="Times New Roman" w:cs="Times New Roman"/>
          <w:b/>
          <w:bCs/>
          <w:sz w:val="24"/>
          <w:szCs w:val="24"/>
        </w:rPr>
        <w:t xml:space="preserve"> 022</w:t>
      </w:r>
      <w:r w:rsidRPr="00EC7FA4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4F195E18" w14:textId="77777777" w:rsidR="00EC7FA4" w:rsidRDefault="00EC7FA4" w:rsidP="00F567E2">
      <w:pPr>
        <w:rPr>
          <w:rFonts w:ascii="Times New Roman" w:hAnsi="Times New Roman" w:cs="Times New Roman"/>
          <w:b/>
          <w:bCs/>
        </w:rPr>
      </w:pPr>
    </w:p>
    <w:p w14:paraId="6A37AADA" w14:textId="1FDABC93" w:rsidR="00F567E2" w:rsidRPr="00EC7FA4" w:rsidRDefault="00F567E2" w:rsidP="00EC7FA4">
      <w:pPr>
        <w:spacing w:after="0"/>
        <w:rPr>
          <w:rFonts w:ascii="Times New Roman" w:hAnsi="Times New Roman" w:cs="Times New Roman"/>
        </w:rPr>
      </w:pPr>
      <w:r w:rsidRPr="00EC7FA4">
        <w:rPr>
          <w:rFonts w:ascii="Times New Roman" w:hAnsi="Times New Roman" w:cs="Times New Roman"/>
          <w:b/>
          <w:bCs/>
        </w:rPr>
        <w:t>Autor:</w:t>
      </w:r>
      <w:r w:rsidRPr="00EC7FA4">
        <w:rPr>
          <w:rFonts w:ascii="Times New Roman" w:hAnsi="Times New Roman" w:cs="Times New Roman"/>
        </w:rPr>
        <w:t xml:space="preserve"> </w:t>
      </w:r>
      <w:r w:rsidR="000D6DC7">
        <w:rPr>
          <w:rFonts w:ascii="Times New Roman" w:hAnsi="Times New Roman" w:cs="Times New Roman"/>
        </w:rPr>
        <w:t xml:space="preserve"> João Soares de Morais</w:t>
      </w:r>
    </w:p>
    <w:p w14:paraId="05579CB7" w14:textId="1D77CCFD" w:rsidR="00F567E2" w:rsidRPr="00EC7FA4" w:rsidRDefault="00F567E2" w:rsidP="00EC7FA4">
      <w:pPr>
        <w:spacing w:after="0"/>
        <w:rPr>
          <w:rFonts w:ascii="Times New Roman" w:hAnsi="Times New Roman" w:cs="Times New Roman"/>
        </w:rPr>
      </w:pPr>
      <w:r w:rsidRPr="00EC7FA4">
        <w:rPr>
          <w:rFonts w:ascii="Times New Roman" w:hAnsi="Times New Roman" w:cs="Times New Roman"/>
          <w:b/>
          <w:bCs/>
        </w:rPr>
        <w:t xml:space="preserve">Assunto: </w:t>
      </w:r>
      <w:r w:rsidR="00DF7045">
        <w:rPr>
          <w:rFonts w:ascii="Times New Roman" w:hAnsi="Times New Roman" w:cs="Times New Roman"/>
        </w:rPr>
        <w:t>Transferência</w:t>
      </w:r>
      <w:r w:rsidR="00774229">
        <w:rPr>
          <w:rFonts w:ascii="Times New Roman" w:hAnsi="Times New Roman" w:cs="Times New Roman"/>
        </w:rPr>
        <w:t xml:space="preserve"> d</w:t>
      </w:r>
      <w:r w:rsidR="00DF7045">
        <w:rPr>
          <w:rFonts w:ascii="Times New Roman" w:hAnsi="Times New Roman" w:cs="Times New Roman"/>
        </w:rPr>
        <w:t>o</w:t>
      </w:r>
      <w:r w:rsidR="00774229">
        <w:rPr>
          <w:rFonts w:ascii="Times New Roman" w:hAnsi="Times New Roman" w:cs="Times New Roman"/>
        </w:rPr>
        <w:t xml:space="preserve"> local da Feira Livre</w:t>
      </w:r>
      <w:r w:rsidR="00DF7045">
        <w:rPr>
          <w:rFonts w:ascii="Times New Roman" w:hAnsi="Times New Roman" w:cs="Times New Roman"/>
        </w:rPr>
        <w:t>, incluindo a padronização dos bancos</w:t>
      </w:r>
    </w:p>
    <w:p w14:paraId="57C8BE16" w14:textId="77777777" w:rsidR="00EC7FA4" w:rsidRDefault="00EC7FA4" w:rsidP="00EC7FA4">
      <w:pPr>
        <w:ind w:left="708" w:firstLine="708"/>
        <w:rPr>
          <w:rFonts w:ascii="Times New Roman" w:hAnsi="Times New Roman" w:cs="Times New Roman"/>
          <w:b/>
          <w:bCs/>
        </w:rPr>
      </w:pPr>
    </w:p>
    <w:p w14:paraId="425D0671" w14:textId="1B3B94D0" w:rsidR="00F567E2" w:rsidRPr="00EC7FA4" w:rsidRDefault="00F567E2" w:rsidP="00EC7FA4">
      <w:pPr>
        <w:ind w:left="708" w:firstLine="708"/>
        <w:rPr>
          <w:rFonts w:ascii="Times New Roman" w:hAnsi="Times New Roman" w:cs="Times New Roman"/>
          <w:b/>
          <w:bCs/>
        </w:rPr>
      </w:pPr>
      <w:r w:rsidRPr="00EC7FA4">
        <w:rPr>
          <w:rFonts w:ascii="Times New Roman" w:hAnsi="Times New Roman" w:cs="Times New Roman"/>
          <w:b/>
          <w:bCs/>
        </w:rPr>
        <w:t>Senhor Presidente;</w:t>
      </w:r>
    </w:p>
    <w:p w14:paraId="4975B181" w14:textId="6C369FE2" w:rsidR="006B18ED" w:rsidRPr="007C18B2" w:rsidRDefault="007953EF" w:rsidP="007C18B2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Apresento</w:t>
      </w:r>
      <w:r w:rsidRPr="00D779FA">
        <w:rPr>
          <w:rFonts w:ascii="Times New Roman" w:hAnsi="Times New Roman" w:cs="Times New Roman"/>
          <w:sz w:val="24"/>
          <w:szCs w:val="24"/>
        </w:rPr>
        <w:t xml:space="preserve"> a Mesa Diretora na forma Regimental, conforme o disposto, com base no Art. 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79FA">
        <w:rPr>
          <w:rFonts w:ascii="Times New Roman" w:hAnsi="Times New Roman" w:cs="Times New Roman"/>
          <w:sz w:val="24"/>
          <w:szCs w:val="24"/>
        </w:rPr>
        <w:t xml:space="preserve"> do Regimento Interno desta Casa Legislativa</w:t>
      </w:r>
      <w:r>
        <w:rPr>
          <w:rFonts w:ascii="Times New Roman" w:hAnsi="Times New Roman" w:cs="Times New Roman"/>
        </w:rPr>
        <w:t>,</w:t>
      </w:r>
      <w:r w:rsidR="00F567E2" w:rsidRPr="000D6DC7">
        <w:rPr>
          <w:rFonts w:ascii="Times New Roman" w:hAnsi="Times New Roman" w:cs="Times New Roman"/>
        </w:rPr>
        <w:t xml:space="preserve"> que após ouvir o Plenário, seja encaminhado ao Exmo. Sr. Juarez Rodrigues Fernandes, Digníssimo Prefeito Municipal, solicitação no sentido de providenciar</w:t>
      </w:r>
      <w:r w:rsidR="00774229" w:rsidRPr="000D6DC7">
        <w:rPr>
          <w:rFonts w:ascii="Times New Roman" w:hAnsi="Times New Roman" w:cs="Times New Roman"/>
        </w:rPr>
        <w:t xml:space="preserve"> </w:t>
      </w:r>
      <w:r w:rsidR="000D6DC7" w:rsidRPr="000D6DC7">
        <w:rPr>
          <w:rFonts w:ascii="Times New Roman" w:hAnsi="Times New Roman" w:cs="Times New Roman"/>
        </w:rPr>
        <w:t>a transferência</w:t>
      </w:r>
      <w:r w:rsidR="007C18B2" w:rsidRPr="000D6DC7">
        <w:rPr>
          <w:rFonts w:ascii="Times New Roman" w:hAnsi="Times New Roman" w:cs="Times New Roman"/>
        </w:rPr>
        <w:t xml:space="preserve"> da Feira Livre</w:t>
      </w:r>
      <w:r w:rsidR="00DF7045">
        <w:rPr>
          <w:rFonts w:ascii="Times New Roman" w:hAnsi="Times New Roman" w:cs="Times New Roman"/>
        </w:rPr>
        <w:t xml:space="preserve"> e estabelecimento da padronização dos bancos,</w:t>
      </w:r>
      <w:r w:rsidR="007C18B2" w:rsidRPr="000D6DC7">
        <w:rPr>
          <w:rFonts w:ascii="Times New Roman" w:hAnsi="Times New Roman" w:cs="Times New Roman"/>
        </w:rPr>
        <w:t xml:space="preserve"> atualmente realizada na Rua Santa Luzia para a Avenida </w:t>
      </w:r>
      <w:r w:rsidR="00503CF8">
        <w:rPr>
          <w:rFonts w:ascii="Times New Roman" w:hAnsi="Times New Roman" w:cs="Times New Roman"/>
        </w:rPr>
        <w:t>Governador Paulo Guerra</w:t>
      </w:r>
      <w:r w:rsidR="007C18B2" w:rsidRPr="000D6DC7">
        <w:rPr>
          <w:rFonts w:ascii="Times New Roman" w:hAnsi="Times New Roman" w:cs="Times New Roman"/>
        </w:rPr>
        <w:t>,</w:t>
      </w:r>
      <w:r w:rsidR="00DF7045">
        <w:rPr>
          <w:rFonts w:ascii="Times New Roman" w:hAnsi="Times New Roman" w:cs="Times New Roman"/>
        </w:rPr>
        <w:t xml:space="preserve"> </w:t>
      </w:r>
      <w:r w:rsidR="007C18B2" w:rsidRPr="000D6DC7">
        <w:rPr>
          <w:rFonts w:ascii="Times New Roman" w:hAnsi="Times New Roman" w:cs="Times New Roman"/>
        </w:rPr>
        <w:t>situada</w:t>
      </w:r>
      <w:r w:rsidR="007C18B2" w:rsidRPr="007C18B2">
        <w:rPr>
          <w:rFonts w:ascii="Times New Roman" w:hAnsi="Times New Roman" w:cs="Times New Roman"/>
        </w:rPr>
        <w:t xml:space="preserve"> no Centro deste município.</w:t>
      </w:r>
    </w:p>
    <w:p w14:paraId="59BD1BE1" w14:textId="0CB65208" w:rsidR="00F567E2" w:rsidRPr="00EC7FA4" w:rsidRDefault="00F567E2" w:rsidP="00F567E2">
      <w:pPr>
        <w:rPr>
          <w:rFonts w:ascii="Times New Roman" w:hAnsi="Times New Roman" w:cs="Times New Roman"/>
          <w:b/>
          <w:bCs/>
        </w:rPr>
      </w:pPr>
      <w:r w:rsidRPr="00EC7FA4">
        <w:rPr>
          <w:rFonts w:ascii="Times New Roman" w:hAnsi="Times New Roman" w:cs="Times New Roman"/>
          <w:b/>
          <w:bCs/>
        </w:rPr>
        <w:t>JUSTIFICATIVA:</w:t>
      </w:r>
    </w:p>
    <w:p w14:paraId="7730ED27" w14:textId="77777777" w:rsidR="00BB3ED5" w:rsidRDefault="000D6DC7" w:rsidP="00431149">
      <w:pPr>
        <w:ind w:firstLine="1418"/>
        <w:jc w:val="both"/>
        <w:rPr>
          <w:rFonts w:ascii="Times New Roman" w:hAnsi="Times New Roman" w:cs="Times New Roman"/>
        </w:rPr>
      </w:pPr>
      <w:r w:rsidRPr="000D6DC7">
        <w:rPr>
          <w:rFonts w:ascii="Times New Roman" w:hAnsi="Times New Roman" w:cs="Times New Roman"/>
        </w:rPr>
        <w:t xml:space="preserve">A presente solicitação visa atender aos apelos de feirantes, comerciantes e consumidores, que vêm enfrentando dificuldades com a atual localização da feira. Desde a mudança para a Rua Santa Luzia, observou-se uma redução significativa no volume de vendas, fato que tem comprometido a renda de diversos trabalhadores que dependem da feira como principal fonte de </w:t>
      </w:r>
      <w:r w:rsidR="00431149" w:rsidRPr="000D6DC7">
        <w:rPr>
          <w:rFonts w:ascii="Times New Roman" w:hAnsi="Times New Roman" w:cs="Times New Roman"/>
        </w:rPr>
        <w:t>sustento. Além</w:t>
      </w:r>
      <w:r w:rsidRPr="000D6DC7">
        <w:rPr>
          <w:rFonts w:ascii="Times New Roman" w:hAnsi="Times New Roman" w:cs="Times New Roman"/>
        </w:rPr>
        <w:t xml:space="preserve"> disso, o atual local apresenta acesso limitado para veículos e pedestres, dificultando o escoamento de mercadorias e o trânsito dos frequentadores, principalmente nos horários de maior movimento. A infraestrutura também é insuficiente para comportar o fluxo de pessoas e bancas, gerando transtornos e </w:t>
      </w:r>
      <w:r w:rsidR="00431149" w:rsidRPr="000D6DC7">
        <w:rPr>
          <w:rFonts w:ascii="Times New Roman" w:hAnsi="Times New Roman" w:cs="Times New Roman"/>
        </w:rPr>
        <w:t xml:space="preserve">insegurança. </w:t>
      </w:r>
    </w:p>
    <w:p w14:paraId="535AAC96" w14:textId="55A89DDB" w:rsidR="000D6DC7" w:rsidRDefault="00431149" w:rsidP="00431149">
      <w:pPr>
        <w:ind w:firstLine="1418"/>
        <w:jc w:val="both"/>
        <w:rPr>
          <w:rFonts w:ascii="Times New Roman" w:hAnsi="Times New Roman" w:cs="Times New Roman"/>
        </w:rPr>
      </w:pPr>
      <w:r w:rsidRPr="000D6DC7">
        <w:rPr>
          <w:rFonts w:ascii="Times New Roman" w:hAnsi="Times New Roman" w:cs="Times New Roman"/>
        </w:rPr>
        <w:t>A</w:t>
      </w:r>
      <w:r w:rsidR="000D6DC7" w:rsidRPr="000D6DC7">
        <w:rPr>
          <w:rFonts w:ascii="Times New Roman" w:hAnsi="Times New Roman" w:cs="Times New Roman"/>
        </w:rPr>
        <w:t xml:space="preserve"> Avenida</w:t>
      </w:r>
      <w:r w:rsidR="00503CF8">
        <w:rPr>
          <w:rFonts w:ascii="Times New Roman" w:hAnsi="Times New Roman" w:cs="Times New Roman"/>
        </w:rPr>
        <w:t xml:space="preserve"> Governador Paulo Guerra</w:t>
      </w:r>
      <w:r w:rsidR="000D6DC7" w:rsidRPr="000D6DC7">
        <w:rPr>
          <w:rFonts w:ascii="Times New Roman" w:hAnsi="Times New Roman" w:cs="Times New Roman"/>
        </w:rPr>
        <w:t>, por sua vez, apresenta melhores condições de acessibilidade, visibilidade, segurança e estrutura urbana, favorecendo tanto os comerciantes quanto a população em geral. Trata-se de uma via central e tradicional, o que pode contribuir significativamente para a revitalização do comércio local e a retomada do dinamismo econômico da feira.</w:t>
      </w:r>
    </w:p>
    <w:p w14:paraId="3EFD81DC" w14:textId="6670843A" w:rsidR="00431149" w:rsidRPr="00431149" w:rsidRDefault="00431149" w:rsidP="00431149">
      <w:pPr>
        <w:ind w:firstLine="1418"/>
        <w:jc w:val="both"/>
        <w:rPr>
          <w:rFonts w:ascii="Times New Roman" w:hAnsi="Times New Roman" w:cs="Times New Roman"/>
        </w:rPr>
      </w:pPr>
      <w:r w:rsidRPr="00431149">
        <w:rPr>
          <w:rFonts w:ascii="Times New Roman" w:hAnsi="Times New Roman" w:cs="Times New Roman"/>
        </w:rPr>
        <w:t xml:space="preserve">Além da mudança de local, propõe-se a </w:t>
      </w:r>
      <w:r w:rsidRPr="00431149">
        <w:rPr>
          <w:rStyle w:val="Forte"/>
          <w:rFonts w:ascii="Times New Roman" w:hAnsi="Times New Roman" w:cs="Times New Roman"/>
          <w:b w:val="0"/>
          <w:bCs w:val="0"/>
        </w:rPr>
        <w:t>padronização dos bancos e barracas</w:t>
      </w:r>
      <w:r w:rsidRPr="00431149">
        <w:rPr>
          <w:rFonts w:ascii="Times New Roman" w:hAnsi="Times New Roman" w:cs="Times New Roman"/>
        </w:rPr>
        <w:t xml:space="preserve">, como forma de </w:t>
      </w:r>
      <w:r w:rsidRPr="00431149">
        <w:rPr>
          <w:rStyle w:val="Forte"/>
          <w:rFonts w:ascii="Times New Roman" w:hAnsi="Times New Roman" w:cs="Times New Roman"/>
          <w:b w:val="0"/>
          <w:bCs w:val="0"/>
        </w:rPr>
        <w:t>organizar visualmente a feira</w:t>
      </w:r>
      <w:r w:rsidRPr="00431149">
        <w:rPr>
          <w:rFonts w:ascii="Times New Roman" w:hAnsi="Times New Roman" w:cs="Times New Roman"/>
        </w:rPr>
        <w:t xml:space="preserve">, garantir melhores condições de trabalho e oferecer mais dignidade aos feirantes. Essa medida também está alinhada a boas práticas de urbanismo e gestão de espaços públicos, além de possibilitar </w:t>
      </w:r>
      <w:r w:rsidRPr="00431149">
        <w:rPr>
          <w:rStyle w:val="Forte"/>
          <w:rFonts w:ascii="Times New Roman" w:hAnsi="Times New Roman" w:cs="Times New Roman"/>
          <w:b w:val="0"/>
          <w:bCs w:val="0"/>
        </w:rPr>
        <w:t>melhor controle sanitário e ambiental</w:t>
      </w:r>
      <w:r w:rsidRPr="00431149">
        <w:rPr>
          <w:rFonts w:ascii="Times New Roman" w:hAnsi="Times New Roman" w:cs="Times New Roman"/>
          <w:b/>
          <w:bCs/>
        </w:rPr>
        <w:t xml:space="preserve"> </w:t>
      </w:r>
      <w:r w:rsidRPr="00431149">
        <w:rPr>
          <w:rFonts w:ascii="Times New Roman" w:hAnsi="Times New Roman" w:cs="Times New Roman"/>
        </w:rPr>
        <w:t>por parte do poder público</w:t>
      </w:r>
    </w:p>
    <w:p w14:paraId="76709304" w14:textId="74AAB124" w:rsidR="00EC7FA4" w:rsidRPr="00EC7FA4" w:rsidRDefault="00EC7FA4" w:rsidP="00EC7FA4">
      <w:pPr>
        <w:ind w:firstLine="1418"/>
        <w:jc w:val="both"/>
        <w:rPr>
          <w:rFonts w:ascii="Times New Roman" w:hAnsi="Times New Roman" w:cs="Times New Roman"/>
        </w:rPr>
      </w:pPr>
      <w:r w:rsidRPr="00EC7FA4">
        <w:rPr>
          <w:rFonts w:ascii="Times New Roman" w:hAnsi="Times New Roman" w:cs="Times New Roman"/>
        </w:rPr>
        <w:t>Certo do apoio dos Nobres Pares, conto com a aprovação do Pleito.</w:t>
      </w:r>
    </w:p>
    <w:p w14:paraId="792092F1" w14:textId="15605E9B" w:rsidR="00EC7FA4" w:rsidRPr="00EC7FA4" w:rsidRDefault="00EC7FA4" w:rsidP="00EC7FA4">
      <w:pPr>
        <w:ind w:firstLine="1418"/>
        <w:jc w:val="both"/>
        <w:rPr>
          <w:rFonts w:ascii="Times New Roman" w:hAnsi="Times New Roman" w:cs="Times New Roman"/>
        </w:rPr>
      </w:pPr>
      <w:r w:rsidRPr="00EC7FA4">
        <w:rPr>
          <w:rFonts w:ascii="Times New Roman" w:hAnsi="Times New Roman" w:cs="Times New Roman"/>
        </w:rPr>
        <w:t>Da decisão desta Casa dê-se ciência ao Chefe do Poder Executivo Municipal.</w:t>
      </w:r>
    </w:p>
    <w:p w14:paraId="0AA88445" w14:textId="2DF88EB7" w:rsidR="00E4427D" w:rsidRDefault="00E4427D" w:rsidP="00561F9A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da Casa Flavio Pessoa Guerra, </w:t>
      </w:r>
      <w:r>
        <w:rPr>
          <w:rFonts w:ascii="Times New Roman" w:hAnsi="Times New Roman" w:cs="Times New Roman"/>
        </w:rPr>
        <w:t xml:space="preserve">em </w:t>
      </w:r>
      <w:r w:rsidRPr="00EC7FA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 junho de 2025</w:t>
      </w:r>
      <w:r w:rsidRPr="00EC7FA4">
        <w:rPr>
          <w:rFonts w:ascii="Times New Roman" w:hAnsi="Times New Roman" w:cs="Times New Roman"/>
        </w:rPr>
        <w:t>.</w:t>
      </w:r>
    </w:p>
    <w:p w14:paraId="06A83DF4" w14:textId="77777777" w:rsidR="00123B6F" w:rsidRDefault="00123B6F" w:rsidP="00EC7FA4">
      <w:pPr>
        <w:pStyle w:val="SemEspaamento"/>
        <w:jc w:val="center"/>
        <w:rPr>
          <w:rFonts w:ascii="Times New Roman" w:hAnsi="Times New Roman" w:cs="Times New Roman"/>
        </w:rPr>
      </w:pPr>
    </w:p>
    <w:p w14:paraId="0A83EA2E" w14:textId="5BF5FAED" w:rsidR="00EC7FA4" w:rsidRPr="00051C64" w:rsidRDefault="00EC7FA4" w:rsidP="00EC7FA4">
      <w:pPr>
        <w:pStyle w:val="SemEspaamento"/>
        <w:jc w:val="center"/>
        <w:rPr>
          <w:rFonts w:ascii="Times New Roman" w:hAnsi="Times New Roman" w:cs="Times New Roman"/>
        </w:rPr>
      </w:pPr>
      <w:r w:rsidRPr="00051C64">
        <w:rPr>
          <w:rFonts w:ascii="Times New Roman" w:hAnsi="Times New Roman" w:cs="Times New Roman"/>
        </w:rPr>
        <w:t>___________________________</w:t>
      </w:r>
    </w:p>
    <w:p w14:paraId="01BB93E6" w14:textId="7A54387D" w:rsidR="00EC7FA4" w:rsidRDefault="000D6DC7" w:rsidP="00EC7FA4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Soares de Morais</w:t>
      </w:r>
    </w:p>
    <w:p w14:paraId="22BB67A5" w14:textId="1137F6B6" w:rsidR="00EC7FA4" w:rsidRPr="003C0797" w:rsidRDefault="00EC7FA4" w:rsidP="003C0797">
      <w:pPr>
        <w:pStyle w:val="SemEspaamento"/>
        <w:jc w:val="center"/>
      </w:pPr>
      <w:r w:rsidRPr="00051C64">
        <w:rPr>
          <w:rFonts w:ascii="Times New Roman" w:hAnsi="Times New Roman" w:cs="Times New Roman"/>
          <w:b/>
        </w:rPr>
        <w:t>Vereador</w:t>
      </w:r>
    </w:p>
    <w:sectPr w:rsidR="00EC7FA4" w:rsidRPr="003C07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C428" w14:textId="77777777" w:rsidR="009E387B" w:rsidRDefault="009E387B" w:rsidP="00F567E2">
      <w:pPr>
        <w:spacing w:after="0" w:line="240" w:lineRule="auto"/>
      </w:pPr>
      <w:r>
        <w:separator/>
      </w:r>
    </w:p>
  </w:endnote>
  <w:endnote w:type="continuationSeparator" w:id="0">
    <w:p w14:paraId="27EE182B" w14:textId="77777777" w:rsidR="009E387B" w:rsidRDefault="009E387B" w:rsidP="00F5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5CBF" w14:textId="4D78B944" w:rsidR="00F567E2" w:rsidRPr="00F567E2" w:rsidRDefault="00F567E2" w:rsidP="00F567E2">
    <w:pPr>
      <w:pStyle w:val="Rodap"/>
    </w:pPr>
    <w:r>
      <w:rPr>
        <w:rFonts w:ascii="Arial" w:hAnsi="Arial"/>
        <w:i/>
        <w:iCs/>
        <w:noProof/>
      </w:rPr>
      <w:drawing>
        <wp:inline distT="0" distB="0" distL="0" distR="0" wp14:anchorId="2B6851FA" wp14:editId="0656A69A">
          <wp:extent cx="5400040" cy="441599"/>
          <wp:effectExtent l="0" t="0" r="0" b="0"/>
          <wp:docPr id="1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/>
                  <a:srcRect l="3188" r="3188"/>
                  <a:stretch>
                    <a:fillRect/>
                  </a:stretch>
                </pic:blipFill>
                <pic:spPr>
                  <a:xfrm>
                    <a:off x="0" y="0"/>
                    <a:ext cx="5400040" cy="4415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CB1B" w14:textId="77777777" w:rsidR="009E387B" w:rsidRDefault="009E387B" w:rsidP="00F567E2">
      <w:pPr>
        <w:spacing w:after="0" w:line="240" w:lineRule="auto"/>
      </w:pPr>
      <w:r>
        <w:separator/>
      </w:r>
    </w:p>
  </w:footnote>
  <w:footnote w:type="continuationSeparator" w:id="0">
    <w:p w14:paraId="11B6F21F" w14:textId="77777777" w:rsidR="009E387B" w:rsidRDefault="009E387B" w:rsidP="00F5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A07F" w14:textId="0F5AFDA1" w:rsidR="00F567E2" w:rsidRDefault="00F567E2">
    <w:pPr>
      <w:pStyle w:val="Cabealho"/>
    </w:pPr>
    <w:r>
      <w:rPr>
        <w:noProof/>
      </w:rPr>
      <w:drawing>
        <wp:inline distT="0" distB="0" distL="0" distR="0" wp14:anchorId="30C0C9C7" wp14:editId="3F5D86C7">
          <wp:extent cx="5400040" cy="921140"/>
          <wp:effectExtent l="0" t="0" r="0" b="0"/>
          <wp:docPr id="1073741825" name="officeArt object" descr="TIMBRADO CÂMA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IMBRADO CÂMARA.png" descr="TIMBRADO CÂMAR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211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E2"/>
    <w:rsid w:val="00036D4F"/>
    <w:rsid w:val="00090E63"/>
    <w:rsid w:val="000D6DC7"/>
    <w:rsid w:val="00123B6F"/>
    <w:rsid w:val="0016090B"/>
    <w:rsid w:val="00373568"/>
    <w:rsid w:val="003C0797"/>
    <w:rsid w:val="00431149"/>
    <w:rsid w:val="00503CF8"/>
    <w:rsid w:val="00561F9A"/>
    <w:rsid w:val="00591DD0"/>
    <w:rsid w:val="00644756"/>
    <w:rsid w:val="006547FC"/>
    <w:rsid w:val="006752FF"/>
    <w:rsid w:val="006B18ED"/>
    <w:rsid w:val="00774050"/>
    <w:rsid w:val="00774229"/>
    <w:rsid w:val="007953EF"/>
    <w:rsid w:val="007C18B2"/>
    <w:rsid w:val="00833CD9"/>
    <w:rsid w:val="00892F80"/>
    <w:rsid w:val="009577B3"/>
    <w:rsid w:val="00976E56"/>
    <w:rsid w:val="009E387B"/>
    <w:rsid w:val="00BB3ED5"/>
    <w:rsid w:val="00DF7045"/>
    <w:rsid w:val="00E4427D"/>
    <w:rsid w:val="00E83E8A"/>
    <w:rsid w:val="00EC7FA4"/>
    <w:rsid w:val="00F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531E"/>
  <w15:chartTrackingRefBased/>
  <w15:docId w15:val="{F90E0BFF-373F-4741-B7B9-4E81C40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7E2"/>
  </w:style>
  <w:style w:type="paragraph" w:styleId="Rodap">
    <w:name w:val="footer"/>
    <w:basedOn w:val="Normal"/>
    <w:link w:val="RodapChar"/>
    <w:uiPriority w:val="99"/>
    <w:unhideWhenUsed/>
    <w:rsid w:val="00F56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7E2"/>
  </w:style>
  <w:style w:type="paragraph" w:styleId="SemEspaamento">
    <w:name w:val="No Spacing"/>
    <w:uiPriority w:val="1"/>
    <w:qFormat/>
    <w:rsid w:val="00EC7FA4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0D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7</cp:revision>
  <cp:lastPrinted>2025-06-13T14:31:00Z</cp:lastPrinted>
  <dcterms:created xsi:type="dcterms:W3CDTF">2025-06-13T14:34:00Z</dcterms:created>
  <dcterms:modified xsi:type="dcterms:W3CDTF">2025-06-17T16:46:00Z</dcterms:modified>
</cp:coreProperties>
</file>